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D84EC" w14:textId="531EC8EA" w:rsidR="00E722BA" w:rsidRPr="00DD0529" w:rsidRDefault="00DD0529" w:rsidP="00DD0529">
      <w:pPr>
        <w:jc w:val="right"/>
        <w:rPr>
          <w:rFonts w:ascii="標楷體" w:eastAsia="標楷體" w:hAnsi="標楷體"/>
        </w:rPr>
      </w:pPr>
      <w:r w:rsidRPr="00DD0529">
        <w:rPr>
          <w:rFonts w:ascii="標楷體" w:eastAsia="標楷體" w:hAnsi="標楷體" w:hint="eastAsia"/>
        </w:rPr>
        <w:t>202</w:t>
      </w:r>
      <w:r w:rsidR="006865FF">
        <w:rPr>
          <w:rFonts w:ascii="標楷體" w:eastAsia="標楷體" w:hAnsi="標楷體" w:hint="eastAsia"/>
        </w:rPr>
        <w:t xml:space="preserve">5 </w:t>
      </w:r>
      <w:r w:rsidRPr="00DD0529">
        <w:rPr>
          <w:rFonts w:ascii="標楷體" w:eastAsia="標楷體" w:hAnsi="標楷體" w:hint="eastAsia"/>
        </w:rPr>
        <w:t xml:space="preserve">年 </w:t>
      </w:r>
      <w:r w:rsidR="00127F93">
        <w:rPr>
          <w:rFonts w:ascii="標楷體" w:eastAsia="標楷體" w:hAnsi="標楷體" w:hint="eastAsia"/>
        </w:rPr>
        <w:t>10</w:t>
      </w:r>
      <w:r w:rsidR="006865FF">
        <w:rPr>
          <w:rFonts w:ascii="標楷體" w:eastAsia="標楷體" w:hAnsi="標楷體" w:hint="eastAsia"/>
        </w:rPr>
        <w:t xml:space="preserve"> </w:t>
      </w:r>
      <w:r w:rsidRPr="00DD0529">
        <w:rPr>
          <w:rFonts w:ascii="標楷體" w:eastAsia="標楷體" w:hAnsi="標楷體" w:hint="eastAsia"/>
        </w:rPr>
        <w:t>月版</w:t>
      </w:r>
    </w:p>
    <w:p w14:paraId="17412D26" w14:textId="77777777" w:rsidR="00DD0529" w:rsidRPr="00DD0529" w:rsidRDefault="00DD0529" w:rsidP="00DD0529">
      <w:pPr>
        <w:jc w:val="center"/>
        <w:rPr>
          <w:rFonts w:ascii="標楷體" w:eastAsia="標楷體" w:hAnsi="標楷體"/>
          <w:b/>
          <w:sz w:val="28"/>
        </w:rPr>
      </w:pPr>
      <w:r w:rsidRPr="00DD0529">
        <w:rPr>
          <w:rFonts w:ascii="標楷體" w:eastAsia="標楷體" w:hAnsi="標楷體"/>
          <w:b/>
          <w:sz w:val="28"/>
        </w:rPr>
        <w:t>玉山銀行 LINE Business Connect 個人化通知服務條款</w:t>
      </w:r>
    </w:p>
    <w:p w14:paraId="3A6DD55C" w14:textId="77777777" w:rsidR="00DD0529" w:rsidRDefault="00DD0529">
      <w:pPr>
        <w:rPr>
          <w:rFonts w:ascii="標楷體" w:eastAsia="標楷體" w:hAnsi="標楷體"/>
        </w:rPr>
      </w:pPr>
    </w:p>
    <w:p w14:paraId="229EF9FF" w14:textId="77777777" w:rsidR="00DD0529" w:rsidRPr="00DD0529" w:rsidRDefault="00DD0529" w:rsidP="00DD0529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DD0529">
        <w:rPr>
          <w:rFonts w:ascii="標楷體" w:eastAsia="標楷體" w:hAnsi="標楷體" w:hint="eastAsia"/>
        </w:rPr>
        <w:t>「個人化通知服務」提供玉山銀行（以下稱本行）顧客個人化的通知服務，如帳務金額異動通知、貸款繳款通知等（以下稱本服務）。全部條款內容供使用者閱覽或於本服務網頁上公告，供使用者審閱至少五日。</w:t>
      </w:r>
    </w:p>
    <w:p w14:paraId="47E981BB" w14:textId="77777777" w:rsidR="00DD0529" w:rsidRPr="00DD0529" w:rsidRDefault="00DD0529" w:rsidP="00DD052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b/>
        </w:rPr>
      </w:pPr>
      <w:r w:rsidRPr="00DD0529">
        <w:rPr>
          <w:rFonts w:ascii="標楷體" w:eastAsia="標楷體" w:hAnsi="標楷體" w:hint="eastAsia"/>
          <w:b/>
        </w:rPr>
        <w:t>使用本服務需為玉山銀行信用卡正卡卡友或存戶。</w:t>
      </w:r>
    </w:p>
    <w:p w14:paraId="6422B175" w14:textId="77777777" w:rsidR="00DD0529" w:rsidRDefault="00DD0529" w:rsidP="00DD052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D0529">
        <w:rPr>
          <w:rFonts w:ascii="標楷體" w:eastAsia="標楷體" w:hAnsi="標楷體" w:hint="eastAsia"/>
        </w:rPr>
        <w:t>為提供更便捷的服務，並確保您的資訊使用安全，如您接受個人化</w:t>
      </w:r>
      <w:bookmarkStart w:id="0" w:name="_GoBack"/>
      <w:bookmarkEnd w:id="0"/>
      <w:r w:rsidRPr="00DD0529">
        <w:rPr>
          <w:rFonts w:ascii="標楷體" w:eastAsia="標楷體" w:hAnsi="標楷體" w:hint="eastAsia"/>
        </w:rPr>
        <w:t>通知服務，請您</w:t>
      </w:r>
      <w:r w:rsidRPr="00DD0529">
        <w:rPr>
          <w:rFonts w:ascii="標楷體" w:eastAsia="標楷體" w:hAnsi="標楷體" w:hint="eastAsia"/>
          <w:b/>
        </w:rPr>
        <w:t>輸入留存於本行之身分證字號及生日，本行將根據您留存於本行之手機號碼，透過簡訊寄送「簡訊密碼」</w:t>
      </w:r>
      <w:r w:rsidRPr="00DD0529">
        <w:rPr>
          <w:rFonts w:ascii="標楷體" w:eastAsia="標楷體" w:hAnsi="標楷體" w:hint="eastAsia"/>
        </w:rPr>
        <w:t>與 LINE 帳號進行連結驗證；或</w:t>
      </w:r>
      <w:r w:rsidRPr="00DD0529">
        <w:rPr>
          <w:rFonts w:ascii="標楷體" w:eastAsia="標楷體" w:hAnsi="標楷體" w:hint="eastAsia"/>
          <w:b/>
        </w:rPr>
        <w:t>登入玉山銀行個人網路銀行</w:t>
      </w:r>
      <w:r w:rsidRPr="00DD0529">
        <w:rPr>
          <w:rFonts w:ascii="標楷體" w:eastAsia="標楷體" w:hAnsi="標楷體" w:hint="eastAsia"/>
        </w:rPr>
        <w:t>與 LINE 帳號進行連結驗證，通過驗證後即可接受個人化通知服務。</w:t>
      </w:r>
    </w:p>
    <w:p w14:paraId="21FEBD22" w14:textId="77777777" w:rsidR="00DD0529" w:rsidRPr="00DD0529" w:rsidRDefault="00DD0529" w:rsidP="00DD052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D0529">
        <w:rPr>
          <w:rFonts w:ascii="標楷體" w:eastAsia="標楷體" w:hAnsi="標楷體" w:hint="eastAsia"/>
        </w:rPr>
        <w:t>個人化通知服務項目：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D0529" w14:paraId="7D850DA0" w14:textId="77777777" w:rsidTr="00DD0529">
        <w:tc>
          <w:tcPr>
            <w:tcW w:w="4148" w:type="dxa"/>
          </w:tcPr>
          <w:p w14:paraId="44AA7CD8" w14:textId="77777777" w:rsidR="00DD0529" w:rsidRDefault="00DD0529" w:rsidP="00DD052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存戶</w:t>
            </w:r>
          </w:p>
        </w:tc>
        <w:tc>
          <w:tcPr>
            <w:tcW w:w="4148" w:type="dxa"/>
          </w:tcPr>
          <w:p w14:paraId="5B844CD9" w14:textId="77777777" w:rsidR="00DD0529" w:rsidRDefault="00DD0529" w:rsidP="00DD052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純卡友</w:t>
            </w:r>
          </w:p>
        </w:tc>
      </w:tr>
      <w:tr w:rsidR="00DD0529" w14:paraId="709B0426" w14:textId="77777777" w:rsidTr="00DD0529">
        <w:tc>
          <w:tcPr>
            <w:tcW w:w="4148" w:type="dxa"/>
          </w:tcPr>
          <w:p w14:paraId="7468A96F" w14:textId="77777777" w:rsidR="00DD0529" w:rsidRPr="00DD0529" w:rsidRDefault="00DD0529" w:rsidP="00DD0529">
            <w:pPr>
              <w:rPr>
                <w:rFonts w:ascii="標楷體" w:eastAsia="標楷體" w:hAnsi="標楷體"/>
              </w:rPr>
            </w:pPr>
            <w:r w:rsidRPr="00DD0529">
              <w:rPr>
                <w:rFonts w:ascii="標楷體" w:eastAsia="標楷體" w:hAnsi="標楷體" w:hint="eastAsia"/>
              </w:rPr>
              <w:t>(1) 帳務金額異動通知</w:t>
            </w:r>
          </w:p>
          <w:p w14:paraId="6E390055" w14:textId="77777777" w:rsidR="00DD0529" w:rsidRPr="00DD0529" w:rsidRDefault="00DD0529" w:rsidP="00DD0529">
            <w:pPr>
              <w:rPr>
                <w:rFonts w:ascii="標楷體" w:eastAsia="標楷體" w:hAnsi="標楷體"/>
              </w:rPr>
            </w:pPr>
            <w:r w:rsidRPr="00DD0529">
              <w:rPr>
                <w:rFonts w:ascii="標楷體" w:eastAsia="標楷體" w:hAnsi="標楷體" w:hint="eastAsia"/>
              </w:rPr>
              <w:t>(2) 信用卡/簽帳金融卡通知</w:t>
            </w:r>
          </w:p>
          <w:p w14:paraId="1BCEA435" w14:textId="77777777" w:rsidR="00DD0529" w:rsidRPr="00DD0529" w:rsidRDefault="00DD0529" w:rsidP="00DD0529">
            <w:pPr>
              <w:rPr>
                <w:rFonts w:ascii="標楷體" w:eastAsia="標楷體" w:hAnsi="標楷體"/>
              </w:rPr>
            </w:pPr>
            <w:r w:rsidRPr="00DD0529">
              <w:rPr>
                <w:rFonts w:ascii="標楷體" w:eastAsia="標楷體" w:hAnsi="標楷體" w:hint="eastAsia"/>
              </w:rPr>
              <w:t>(3) 貸款繳款通知</w:t>
            </w:r>
          </w:p>
          <w:p w14:paraId="617E4B4F" w14:textId="77777777" w:rsidR="000353B1" w:rsidRDefault="00DD0529" w:rsidP="00DD0529">
            <w:pPr>
              <w:rPr>
                <w:rFonts w:ascii="標楷體" w:eastAsia="標楷體" w:hAnsi="標楷體"/>
              </w:rPr>
            </w:pPr>
            <w:r w:rsidRPr="00DD0529">
              <w:rPr>
                <w:rFonts w:ascii="標楷體" w:eastAsia="標楷體" w:hAnsi="標楷體" w:hint="eastAsia"/>
              </w:rPr>
              <w:t xml:space="preserve">(4) </w:t>
            </w:r>
            <w:r w:rsidR="000353B1" w:rsidRPr="000353B1">
              <w:rPr>
                <w:rFonts w:ascii="標楷體" w:eastAsia="標楷體" w:hAnsi="標楷體" w:hint="eastAsia"/>
              </w:rPr>
              <w:t>外幣匯入匯款通知</w:t>
            </w:r>
          </w:p>
          <w:p w14:paraId="451C0F88" w14:textId="77777777" w:rsidR="00DD0529" w:rsidRPr="00DD0529" w:rsidRDefault="000353B1" w:rsidP="00DD052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(5) </w:t>
            </w:r>
            <w:r w:rsidR="00DD0529" w:rsidRPr="00DD0529">
              <w:rPr>
                <w:rFonts w:ascii="標楷體" w:eastAsia="標楷體" w:hAnsi="標楷體" w:hint="eastAsia"/>
              </w:rPr>
              <w:t>定存到期通知</w:t>
            </w:r>
          </w:p>
          <w:p w14:paraId="608CBB95" w14:textId="0BA986ED" w:rsidR="00DD0529" w:rsidRPr="00DD0529" w:rsidRDefault="00DD0529" w:rsidP="00DD0529">
            <w:pPr>
              <w:rPr>
                <w:rFonts w:ascii="標楷體" w:eastAsia="標楷體" w:hAnsi="標楷體"/>
              </w:rPr>
            </w:pPr>
            <w:r w:rsidRPr="00DD0529">
              <w:rPr>
                <w:rFonts w:ascii="標楷體" w:eastAsia="標楷體" w:hAnsi="標楷體" w:hint="eastAsia"/>
              </w:rPr>
              <w:t>(</w:t>
            </w:r>
            <w:r w:rsidR="000353B1">
              <w:rPr>
                <w:rFonts w:ascii="標楷體" w:eastAsia="標楷體" w:hAnsi="標楷體" w:hint="eastAsia"/>
              </w:rPr>
              <w:t>6</w:t>
            </w:r>
            <w:r w:rsidRPr="00DD0529">
              <w:rPr>
                <w:rFonts w:ascii="標楷體" w:eastAsia="標楷體" w:hAnsi="標楷體" w:hint="eastAsia"/>
              </w:rPr>
              <w:t>) 外幣到價通知</w:t>
            </w:r>
          </w:p>
          <w:p w14:paraId="1205218B" w14:textId="01A9D77E" w:rsidR="00DD0529" w:rsidRPr="00DD0529" w:rsidRDefault="00DD0529" w:rsidP="00DD0529">
            <w:pPr>
              <w:rPr>
                <w:rFonts w:ascii="標楷體" w:eastAsia="標楷體" w:hAnsi="標楷體"/>
              </w:rPr>
            </w:pPr>
            <w:r w:rsidRPr="00DD0529">
              <w:rPr>
                <w:rFonts w:ascii="標楷體" w:eastAsia="標楷體" w:hAnsi="標楷體" w:hint="eastAsia"/>
              </w:rPr>
              <w:t>(</w:t>
            </w:r>
            <w:r w:rsidR="000353B1">
              <w:rPr>
                <w:rFonts w:ascii="標楷體" w:eastAsia="標楷體" w:hAnsi="標楷體" w:hint="eastAsia"/>
              </w:rPr>
              <w:t>7</w:t>
            </w:r>
            <w:r w:rsidRPr="00DD0529">
              <w:rPr>
                <w:rFonts w:ascii="標楷體" w:eastAsia="標楷體" w:hAnsi="標楷體" w:hint="eastAsia"/>
              </w:rPr>
              <w:t>) 匯率高低點通知</w:t>
            </w:r>
          </w:p>
          <w:p w14:paraId="69E47FE0" w14:textId="6BBCA263" w:rsidR="00DD0529" w:rsidRDefault="00DD0529" w:rsidP="00DD0529">
            <w:pPr>
              <w:rPr>
                <w:rFonts w:ascii="標楷體" w:eastAsia="標楷體" w:hAnsi="標楷體"/>
              </w:rPr>
            </w:pPr>
            <w:r w:rsidRPr="00DD0529">
              <w:rPr>
                <w:rFonts w:ascii="標楷體" w:eastAsia="標楷體" w:hAnsi="標楷體" w:hint="eastAsia"/>
              </w:rPr>
              <w:t>(</w:t>
            </w:r>
            <w:r w:rsidR="000353B1">
              <w:rPr>
                <w:rFonts w:ascii="標楷體" w:eastAsia="標楷體" w:hAnsi="標楷體" w:hint="eastAsia"/>
              </w:rPr>
              <w:t>8</w:t>
            </w:r>
            <w:r w:rsidRPr="00DD0529">
              <w:rPr>
                <w:rFonts w:ascii="標楷體" w:eastAsia="標楷體" w:hAnsi="標楷體" w:hint="eastAsia"/>
              </w:rPr>
              <w:t>) 外匯優惠活動通知</w:t>
            </w:r>
          </w:p>
        </w:tc>
        <w:tc>
          <w:tcPr>
            <w:tcW w:w="4148" w:type="dxa"/>
          </w:tcPr>
          <w:p w14:paraId="7E0A9EEB" w14:textId="77777777" w:rsidR="00DD0529" w:rsidRPr="00DD0529" w:rsidRDefault="00DD0529" w:rsidP="00DD0529">
            <w:pPr>
              <w:rPr>
                <w:rFonts w:ascii="標楷體" w:eastAsia="標楷體" w:hAnsi="標楷體"/>
              </w:rPr>
            </w:pPr>
            <w:r w:rsidRPr="00DD0529">
              <w:rPr>
                <w:rFonts w:ascii="標楷體" w:eastAsia="標楷體" w:hAnsi="標楷體" w:hint="eastAsia"/>
              </w:rPr>
              <w:t>(1) 信用卡/簽帳金融卡通知</w:t>
            </w:r>
          </w:p>
          <w:p w14:paraId="787FA8CF" w14:textId="77777777" w:rsidR="00DD0529" w:rsidRPr="00DD0529" w:rsidRDefault="00DD0529" w:rsidP="00DD0529">
            <w:pPr>
              <w:rPr>
                <w:rFonts w:ascii="標楷體" w:eastAsia="標楷體" w:hAnsi="標楷體"/>
              </w:rPr>
            </w:pPr>
            <w:r w:rsidRPr="00DD0529">
              <w:rPr>
                <w:rFonts w:ascii="標楷體" w:eastAsia="標楷體" w:hAnsi="標楷體" w:hint="eastAsia"/>
              </w:rPr>
              <w:t>(2) 貸款繳款通知</w:t>
            </w:r>
          </w:p>
          <w:p w14:paraId="547C0EC0" w14:textId="77777777" w:rsidR="00DD0529" w:rsidRPr="00DD0529" w:rsidRDefault="00DD0529" w:rsidP="00DD0529">
            <w:pPr>
              <w:rPr>
                <w:rFonts w:ascii="標楷體" w:eastAsia="標楷體" w:hAnsi="標楷體"/>
              </w:rPr>
            </w:pPr>
            <w:r w:rsidRPr="00DD0529">
              <w:rPr>
                <w:rFonts w:ascii="標楷體" w:eastAsia="標楷體" w:hAnsi="標楷體" w:hint="eastAsia"/>
              </w:rPr>
              <w:t>(3) 外幣到價通知</w:t>
            </w:r>
          </w:p>
          <w:p w14:paraId="364EB7D6" w14:textId="77777777" w:rsidR="00DD0529" w:rsidRPr="00DD0529" w:rsidRDefault="00DD0529" w:rsidP="00DD0529">
            <w:pPr>
              <w:rPr>
                <w:rFonts w:ascii="標楷體" w:eastAsia="標楷體" w:hAnsi="標楷體"/>
              </w:rPr>
            </w:pPr>
            <w:r w:rsidRPr="00DD0529">
              <w:rPr>
                <w:rFonts w:ascii="標楷體" w:eastAsia="標楷體" w:hAnsi="標楷體" w:hint="eastAsia"/>
              </w:rPr>
              <w:t>(4) 匯率高低點通知</w:t>
            </w:r>
          </w:p>
          <w:p w14:paraId="04EF6FA7" w14:textId="77777777" w:rsidR="00DD0529" w:rsidRDefault="00DD0529" w:rsidP="00DD0529">
            <w:pPr>
              <w:rPr>
                <w:rFonts w:ascii="標楷體" w:eastAsia="標楷體" w:hAnsi="標楷體"/>
              </w:rPr>
            </w:pPr>
            <w:r w:rsidRPr="00DD0529">
              <w:rPr>
                <w:rFonts w:ascii="標楷體" w:eastAsia="標楷體" w:hAnsi="標楷體" w:hint="eastAsia"/>
              </w:rPr>
              <w:t>(5) 外匯優惠活動通知</w:t>
            </w:r>
          </w:p>
        </w:tc>
      </w:tr>
    </w:tbl>
    <w:p w14:paraId="05FB25A3" w14:textId="77777777" w:rsidR="00DD0529" w:rsidRDefault="00DD0529" w:rsidP="00DD052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D0529">
        <w:rPr>
          <w:rFonts w:ascii="標楷體" w:eastAsia="標楷體" w:hAnsi="標楷體" w:hint="eastAsia"/>
        </w:rPr>
        <w:t>若您申請本服務，將自動接收「定存到期通知」。</w:t>
      </w:r>
    </w:p>
    <w:p w14:paraId="0EDF8D33" w14:textId="77777777" w:rsidR="00DD0529" w:rsidRDefault="00DD0529" w:rsidP="00DD052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D0529">
        <w:rPr>
          <w:rFonts w:ascii="標楷體" w:eastAsia="標楷體" w:hAnsi="標楷體" w:hint="eastAsia"/>
        </w:rPr>
        <w:t>為保障您的資訊使用安全，若需進行帳務查詢或交易等服務，須開啟「玉山行動銀行」APP 或玉山銀行個人網路銀行並通過身分驗證後，方可進行。</w:t>
      </w:r>
    </w:p>
    <w:p w14:paraId="31388CBC" w14:textId="77777777" w:rsidR="00DD0529" w:rsidRPr="00DD0529" w:rsidRDefault="00DD0529" w:rsidP="00DD052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D0529">
        <w:rPr>
          <w:rFonts w:ascii="標楷體" w:eastAsia="標楷體" w:hAnsi="標楷體" w:hint="eastAsia"/>
        </w:rPr>
        <w:t>如您遺失、欲將您的設備轉讓他人，或欲刪除 LINE APP 不使用時，請務必取消個人化通知服務。如您欲取消個人化通知服務，需透過 LINE 通路開啟個人化通知服務頁面並經本行身分驗證完成後，方可完成取消。</w:t>
      </w:r>
    </w:p>
    <w:p w14:paraId="617BCC68" w14:textId="77777777" w:rsidR="00DD0529" w:rsidRDefault="00DD0529" w:rsidP="00DD0529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DD0529">
        <w:rPr>
          <w:rFonts w:ascii="標楷體" w:eastAsia="標楷體" w:hAnsi="標楷體" w:hint="eastAsia"/>
        </w:rPr>
        <w:t>資訊之利用</w:t>
      </w:r>
    </w:p>
    <w:p w14:paraId="655D8FE4" w14:textId="3EE6434B" w:rsidR="00DD0529" w:rsidRDefault="00DD0529" w:rsidP="00251930">
      <w:pPr>
        <w:pStyle w:val="a4"/>
        <w:numPr>
          <w:ilvl w:val="1"/>
          <w:numId w:val="4"/>
        </w:numPr>
        <w:ind w:leftChars="0"/>
        <w:rPr>
          <w:rFonts w:ascii="標楷體" w:eastAsia="標楷體" w:hAnsi="標楷體"/>
        </w:rPr>
      </w:pPr>
      <w:r w:rsidRPr="00DD0529">
        <w:rPr>
          <w:rFonts w:ascii="標楷體" w:eastAsia="標楷體" w:hAnsi="標楷體" w:hint="eastAsia"/>
        </w:rPr>
        <w:t>為了提供您更完整、更多元且更個人化之金融理財商品及服務，您瞭解及同意本行得依「個人資料保護法」及其他相關法令規定，蒐集、處理及利用您的個人資料，本行謹聲明對於顧客資料之蒐集、處理及利用均採行嚴密之保密措施，請參照本行官網公告之顧客資料保密措施聲明(</w:t>
      </w:r>
      <w:r w:rsidR="00251930" w:rsidRPr="00251930">
        <w:rPr>
          <w:rFonts w:ascii="標楷體" w:eastAsia="標楷體" w:hAnsi="標楷體"/>
        </w:rPr>
        <w:t>https://www.esunbank.com/zh-tw/about/announcement/confidential/confidentiality-statement</w:t>
      </w:r>
      <w:r w:rsidRPr="00DD0529">
        <w:rPr>
          <w:rFonts w:ascii="標楷體" w:eastAsia="標楷體" w:hAnsi="標楷體" w:hint="eastAsia"/>
        </w:rPr>
        <w:t>)及本行個人資料運用法定告知事項(</w:t>
      </w:r>
      <w:r w:rsidR="00251930" w:rsidRPr="00251930">
        <w:rPr>
          <w:rFonts w:ascii="標楷體" w:eastAsia="標楷體" w:hAnsi="標楷體"/>
        </w:rPr>
        <w:t>https://www.esunbank.com/zh-tw/about/announcement/privacy/privacy-statement</w:t>
      </w:r>
      <w:r w:rsidRPr="00DD0529">
        <w:rPr>
          <w:rFonts w:ascii="標楷體" w:eastAsia="標楷體" w:hAnsi="標楷體" w:hint="eastAsia"/>
        </w:rPr>
        <w:t>)。</w:t>
      </w:r>
    </w:p>
    <w:p w14:paraId="5165FD10" w14:textId="77777777" w:rsidR="00DD0529" w:rsidRPr="00DD0529" w:rsidRDefault="00DD0529" w:rsidP="00DD0529">
      <w:pPr>
        <w:pStyle w:val="a4"/>
        <w:numPr>
          <w:ilvl w:val="1"/>
          <w:numId w:val="4"/>
        </w:numPr>
        <w:ind w:leftChars="0"/>
        <w:rPr>
          <w:rFonts w:ascii="標楷體" w:eastAsia="標楷體" w:hAnsi="標楷體"/>
        </w:rPr>
      </w:pPr>
      <w:r w:rsidRPr="00DD0529">
        <w:rPr>
          <w:rFonts w:ascii="標楷體" w:eastAsia="標楷體" w:hAnsi="標楷體" w:hint="eastAsia"/>
          <w:b/>
        </w:rPr>
        <w:lastRenderedPageBreak/>
        <w:t>本行得於履行提供 LINE Business Connect 服務、玉山網路銀行服務、玉山行動銀行服務、數據分析、行銷應用之目的範圍內，蒐集、處理、利用及國際傳輸您的個人資料。</w:t>
      </w:r>
      <w:r w:rsidRPr="00DD0529">
        <w:rPr>
          <w:rFonts w:ascii="標楷體" w:eastAsia="標楷體" w:hAnsi="標楷體" w:hint="eastAsia"/>
        </w:rPr>
        <w:t>如您接受或使用本服務，台灣連線股份有限公司(以下簡稱 LINE）將可能提供您的 LINE UID、個人圖片、暱稱、狀態或其他您同意提供予 LINE 之資料予本行，且本行亦將基於提供本服務之需要將您的帳務金額異動通知、信用卡帳單查詢、信用卡通知(包含繳款截止通知、繳款入款通知、信用卡消費通知)、貸款通知(包含繳款通知、扣款失敗通知)、</w:t>
      </w:r>
      <w:r w:rsidR="00872791">
        <w:rPr>
          <w:rFonts w:ascii="標楷體" w:eastAsia="標楷體" w:hAnsi="標楷體" w:hint="eastAsia"/>
        </w:rPr>
        <w:t>外幣匯入匯款通知、</w:t>
      </w:r>
      <w:r w:rsidRPr="00DD0529">
        <w:rPr>
          <w:rFonts w:ascii="標楷體" w:eastAsia="標楷體" w:hAnsi="標楷體" w:hint="eastAsia"/>
        </w:rPr>
        <w:t>定存到期通知、外幣到價通知、匯率高低點通知、外匯優惠活動通知、紅利點數查詢或其他您與本行約定之通知事項等相關訊息提供及/或顯示於 LINE 平台。</w:t>
      </w:r>
    </w:p>
    <w:p w14:paraId="50AA237B" w14:textId="77777777" w:rsidR="00DD0529" w:rsidRDefault="00DD0529" w:rsidP="00DD0529">
      <w:pPr>
        <w:pStyle w:val="a4"/>
        <w:numPr>
          <w:ilvl w:val="1"/>
          <w:numId w:val="4"/>
        </w:numPr>
        <w:ind w:leftChars="0"/>
        <w:rPr>
          <w:rFonts w:ascii="標楷體" w:eastAsia="標楷體" w:hAnsi="標楷體"/>
        </w:rPr>
      </w:pPr>
      <w:r w:rsidRPr="00DD0529">
        <w:rPr>
          <w:rFonts w:ascii="標楷體" w:eastAsia="標楷體" w:hAnsi="標楷體" w:hint="eastAsia"/>
        </w:rPr>
        <w:t>本行除得依前揭告知事項或其他法令許可範圍內蒐集、處理、利用及國際傳輸您的個人資料之外，亦將蒐集、處理、利用及國際傳輸您主動提供本行之其他資料（包含文字訊息、圖片、聲音、影片、位置、檔案及貼圖等）。</w:t>
      </w:r>
    </w:p>
    <w:p w14:paraId="2A200944" w14:textId="77777777" w:rsidR="00DD0529" w:rsidRDefault="00DD0529" w:rsidP="00DD0529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DD0529">
        <w:rPr>
          <w:rFonts w:ascii="標楷體" w:eastAsia="標楷體" w:hAnsi="標楷體" w:hint="eastAsia"/>
          <w:b/>
        </w:rPr>
        <w:t>本服務所通知之內容僅作為提醒之用</w:t>
      </w:r>
      <w:r w:rsidRPr="00DD0529">
        <w:rPr>
          <w:rFonts w:ascii="標楷體" w:eastAsia="標楷體" w:hAnsi="標楷體" w:hint="eastAsia"/>
        </w:rPr>
        <w:t>，如因通知內容發生爭議時，則以本行認定資訊為主。除因本行之重大過失所致者外，您因使用行動裝置或其系統、電信線路故障或第三人之行為或疏漏所致之錯誤或延誤，或對任何服務行為所生之直接、間接損失，您同意自行負責處理，惟本行仍得提供您必要協助以釐清問題。</w:t>
      </w:r>
    </w:p>
    <w:p w14:paraId="2A10388A" w14:textId="77777777" w:rsidR="00DD0529" w:rsidRDefault="00DD0529" w:rsidP="00DD0529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DD0529">
        <w:rPr>
          <w:rFonts w:ascii="標楷體" w:eastAsia="標楷體" w:hAnsi="標楷體" w:hint="eastAsia"/>
        </w:rPr>
        <w:t>若因 LINE APP 或電腦系統暫停服務而無法發送通知時，您應由其它方式如電話服務人員、電腦語音、自動櫃員機等查詢所需之服務。如您怠於履行此項查詢義務，則不得以此為由拒絕履行使用金融卡、信用卡或本行其他服務應負之義務。</w:t>
      </w:r>
    </w:p>
    <w:p w14:paraId="4B55E0DF" w14:textId="77777777" w:rsidR="00DD0529" w:rsidRDefault="00DD0529" w:rsidP="00DD0529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DD0529">
        <w:rPr>
          <w:rFonts w:ascii="標楷體" w:eastAsia="標楷體" w:hAnsi="標楷體" w:hint="eastAsia"/>
        </w:rPr>
        <w:t>為保障您的資料安全，請您利用私人行動裝置或其他可上網設備使用本服務，並應安裝防毒軟體。請您妥善保管您的網路銀行使用者代號、密碼，不得洩露予第三人。建議您開啟行動裝置或 LINE APP 密碼鎖功能，且不應於 LINE APP 傳送個人或敏感性資料。如因您使用第三人或位於公共場所的設備，或因未開啟密碼鎖功能或於 LINE APP 傳送個人或敏感性資料，或未善盡上述保管及保密之責而造成資料外洩，因該項資料外洩而造成之損失，您同意自行負責處理。惟本行得提供您必要協助以釐清問題。</w:t>
      </w:r>
    </w:p>
    <w:p w14:paraId="38A0A394" w14:textId="77777777" w:rsidR="00DD0529" w:rsidRPr="00DD0529" w:rsidRDefault="00DD0529" w:rsidP="00DD0529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DD0529">
        <w:rPr>
          <w:rFonts w:ascii="標楷體" w:eastAsia="標楷體" w:hAnsi="標楷體" w:hint="eastAsia"/>
        </w:rPr>
        <w:t>本行得於網站首頁公告後，停止、變更或終止本服務內容；如有其它未盡事宜，悉依本行相關規定辦理。</w:t>
      </w:r>
    </w:p>
    <w:sectPr w:rsidR="00DD0529" w:rsidRPr="00DD05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ACD30" w14:textId="77777777" w:rsidR="007C7D4A" w:rsidRDefault="007C7D4A"/>
  </w:endnote>
  <w:endnote w:type="continuationSeparator" w:id="0">
    <w:p w14:paraId="3E7BA156" w14:textId="77777777" w:rsidR="007C7D4A" w:rsidRDefault="007C7D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DA942" w14:textId="77777777" w:rsidR="007C7D4A" w:rsidRDefault="007C7D4A"/>
  </w:footnote>
  <w:footnote w:type="continuationSeparator" w:id="0">
    <w:p w14:paraId="56D614E0" w14:textId="77777777" w:rsidR="007C7D4A" w:rsidRDefault="007C7D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45157"/>
    <w:multiLevelType w:val="hybridMultilevel"/>
    <w:tmpl w:val="9A9A901A"/>
    <w:lvl w:ilvl="0" w:tplc="BAB662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002637"/>
    <w:multiLevelType w:val="hybridMultilevel"/>
    <w:tmpl w:val="C1C89C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A6A464D0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B63632"/>
    <w:multiLevelType w:val="hybridMultilevel"/>
    <w:tmpl w:val="B72470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EB3AA8"/>
    <w:multiLevelType w:val="hybridMultilevel"/>
    <w:tmpl w:val="07CC5D2C"/>
    <w:lvl w:ilvl="0" w:tplc="3C969ADE">
      <w:start w:val="1"/>
      <w:numFmt w:val="cardinalText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29"/>
    <w:rsid w:val="000353B1"/>
    <w:rsid w:val="00127F93"/>
    <w:rsid w:val="001D5213"/>
    <w:rsid w:val="00251930"/>
    <w:rsid w:val="004A00DA"/>
    <w:rsid w:val="006865FF"/>
    <w:rsid w:val="007C7D4A"/>
    <w:rsid w:val="00872791"/>
    <w:rsid w:val="00D85EB3"/>
    <w:rsid w:val="00DD0529"/>
    <w:rsid w:val="00E722BA"/>
    <w:rsid w:val="00F87E35"/>
    <w:rsid w:val="00F9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2E20F"/>
  <w15:chartTrackingRefBased/>
  <w15:docId w15:val="{3AF7DF25-D67A-47EC-A72C-98B75D87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0529"/>
    <w:pPr>
      <w:ind w:leftChars="200" w:left="480"/>
    </w:pPr>
  </w:style>
  <w:style w:type="character" w:styleId="a5">
    <w:name w:val="Hyperlink"/>
    <w:basedOn w:val="a0"/>
    <w:uiPriority w:val="99"/>
    <w:unhideWhenUsed/>
    <w:rsid w:val="00DD0529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872791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872791"/>
  </w:style>
  <w:style w:type="character" w:customStyle="1" w:styleId="a8">
    <w:name w:val="註解文字 字元"/>
    <w:basedOn w:val="a0"/>
    <w:link w:val="a7"/>
    <w:uiPriority w:val="99"/>
    <w:semiHidden/>
    <w:rsid w:val="00872791"/>
  </w:style>
  <w:style w:type="paragraph" w:styleId="a9">
    <w:name w:val="annotation subject"/>
    <w:basedOn w:val="a7"/>
    <w:next w:val="a7"/>
    <w:link w:val="aa"/>
    <w:uiPriority w:val="99"/>
    <w:semiHidden/>
    <w:unhideWhenUsed/>
    <w:rsid w:val="00872791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87279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72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7279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251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251930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251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2519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徐可安19164</dc:creator>
  <cp:keywords/>
  <dc:description/>
  <cp:lastModifiedBy>徐可安19164</cp:lastModifiedBy>
  <cp:revision>8</cp:revision>
  <dcterms:created xsi:type="dcterms:W3CDTF">2025-07-23T05:45:00Z</dcterms:created>
  <dcterms:modified xsi:type="dcterms:W3CDTF">2025-08-28T09:36:00Z</dcterms:modified>
</cp:coreProperties>
</file>